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69E8" w14:textId="77777777" w:rsidR="005C1EBA" w:rsidRPr="005C1EBA" w:rsidRDefault="005C1EBA" w:rsidP="005C1EBA">
      <w:pPr>
        <w:jc w:val="center"/>
        <w:rPr>
          <w:b/>
          <w:bCs/>
          <w:sz w:val="40"/>
          <w:szCs w:val="40"/>
        </w:rPr>
      </w:pPr>
      <w:r w:rsidRPr="005C1EBA">
        <w:rPr>
          <w:b/>
          <w:bCs/>
          <w:sz w:val="40"/>
          <w:szCs w:val="40"/>
        </w:rPr>
        <w:t>TERMS OF SERVICE</w:t>
      </w:r>
    </w:p>
    <w:p w14:paraId="5188D314" w14:textId="77777777" w:rsidR="005C1EBA" w:rsidRPr="005C1EBA" w:rsidRDefault="005C1EBA" w:rsidP="005C1EBA">
      <w:r w:rsidRPr="005C1EBA">
        <w:rPr>
          <w:b/>
          <w:bCs/>
        </w:rPr>
        <w:t>Effective Date:</w:t>
      </w:r>
      <w:r w:rsidRPr="005C1EBA">
        <w:t xml:space="preserve"> [Insert Date]</w:t>
      </w:r>
      <w:r w:rsidRPr="005C1EBA">
        <w:br/>
      </w:r>
      <w:r w:rsidRPr="005C1EBA">
        <w:rPr>
          <w:b/>
          <w:bCs/>
        </w:rPr>
        <w:t>Last Updated:</w:t>
      </w:r>
      <w:r w:rsidRPr="005C1EBA">
        <w:t xml:space="preserve"> [Insert Date]</w:t>
      </w:r>
    </w:p>
    <w:p w14:paraId="09169264" w14:textId="77777777" w:rsidR="005C1EBA" w:rsidRPr="005C1EBA" w:rsidRDefault="005C1EBA" w:rsidP="005C1EBA">
      <w:r w:rsidRPr="005C1EBA">
        <w:t>These Terms of Service (“Terms”) govern your access to and use of the abracadebré website, services, products and associated digital platforms.</w:t>
      </w:r>
    </w:p>
    <w:p w14:paraId="41FABDED" w14:textId="77777777" w:rsidR="005C1EBA" w:rsidRPr="005C1EBA" w:rsidRDefault="005C1EBA" w:rsidP="005C1EBA">
      <w:r w:rsidRPr="005C1EBA">
        <w:t>By accessing our website or engaging with our services, you agree to these Terms.</w:t>
      </w:r>
    </w:p>
    <w:p w14:paraId="4B54FE65" w14:textId="77777777" w:rsidR="005C1EBA" w:rsidRPr="005C1EBA" w:rsidRDefault="005C1EBA" w:rsidP="005C1EBA">
      <w:r w:rsidRPr="005C1EBA">
        <w:t>If you do not agree with these Terms, please discontinue use of the website and services.</w:t>
      </w:r>
    </w:p>
    <w:p w14:paraId="16B0459B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1. About abracadebré</w:t>
      </w:r>
    </w:p>
    <w:p w14:paraId="036B07C8" w14:textId="77777777" w:rsidR="005C1EBA" w:rsidRPr="005C1EBA" w:rsidRDefault="005C1EBA" w:rsidP="005C1EBA">
      <w:r w:rsidRPr="005C1EBA">
        <w:t>abracadebré is a creative and marketing-oriented organisation operating across areas that may include:</w:t>
      </w:r>
    </w:p>
    <w:p w14:paraId="3C16272C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Web and digital solutions;</w:t>
      </w:r>
    </w:p>
    <w:p w14:paraId="38E9A092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Content development;</w:t>
      </w:r>
    </w:p>
    <w:p w14:paraId="75C1D5DB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Social media;</w:t>
      </w:r>
    </w:p>
    <w:p w14:paraId="28362414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Marketing communication;</w:t>
      </w:r>
    </w:p>
    <w:p w14:paraId="4012CDEF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Creative design;</w:t>
      </w:r>
    </w:p>
    <w:p w14:paraId="2C732C48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Branding;</w:t>
      </w:r>
    </w:p>
    <w:p w14:paraId="5976938E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Digital campaigns;</w:t>
      </w:r>
    </w:p>
    <w:p w14:paraId="3507A0C7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Customised creative solutions;</w:t>
      </w:r>
    </w:p>
    <w:p w14:paraId="00AFC53E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Products and merchandise;</w:t>
      </w:r>
    </w:p>
    <w:p w14:paraId="722E91EB" w14:textId="77777777" w:rsidR="005C1EBA" w:rsidRPr="005C1EBA" w:rsidRDefault="005C1EBA" w:rsidP="005C1EBA">
      <w:pPr>
        <w:numPr>
          <w:ilvl w:val="0"/>
          <w:numId w:val="13"/>
        </w:numPr>
      </w:pPr>
      <w:r w:rsidRPr="005C1EBA">
        <w:t>Collaborations and partnerships.</w:t>
      </w:r>
    </w:p>
    <w:p w14:paraId="7FA0DFA0" w14:textId="77777777" w:rsidR="005C1EBA" w:rsidRPr="005C1EBA" w:rsidRDefault="005C1EBA" w:rsidP="005C1EBA">
      <w:r w:rsidRPr="005C1EBA">
        <w:t>Specific services and products may change from time to time.</w:t>
      </w:r>
    </w:p>
    <w:p w14:paraId="59B00139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2. Website Use</w:t>
      </w:r>
    </w:p>
    <w:p w14:paraId="502BCA89" w14:textId="77777777" w:rsidR="005C1EBA" w:rsidRPr="005C1EBA" w:rsidRDefault="005C1EBA" w:rsidP="005C1EBA">
      <w:r w:rsidRPr="005C1EBA">
        <w:t>You agree to use our website only for lawful purposes.</w:t>
      </w:r>
    </w:p>
    <w:p w14:paraId="3B05DA03" w14:textId="77777777" w:rsidR="005C1EBA" w:rsidRPr="005C1EBA" w:rsidRDefault="005C1EBA" w:rsidP="005C1EBA">
      <w:r w:rsidRPr="005C1EBA">
        <w:t>You must not:</w:t>
      </w:r>
    </w:p>
    <w:p w14:paraId="6A8982AC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Use the website for fraudulent purposes;</w:t>
      </w:r>
    </w:p>
    <w:p w14:paraId="3866FBAB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Attempt to gain unauthorised access;</w:t>
      </w:r>
    </w:p>
    <w:p w14:paraId="61D19A46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Interfere with website operation;</w:t>
      </w:r>
    </w:p>
    <w:p w14:paraId="41185063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Introduce malicious code;</w:t>
      </w:r>
    </w:p>
    <w:p w14:paraId="5CD0C173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Copy or reproduce protected material without permission;</w:t>
      </w:r>
    </w:p>
    <w:p w14:paraId="4F9A50A9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Misrepresent your identity;</w:t>
      </w:r>
    </w:p>
    <w:p w14:paraId="6E155535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t>Use our services to facilitate unlawful activity;</w:t>
      </w:r>
    </w:p>
    <w:p w14:paraId="4372CF16" w14:textId="77777777" w:rsidR="005C1EBA" w:rsidRPr="005C1EBA" w:rsidRDefault="005C1EBA" w:rsidP="005C1EBA">
      <w:pPr>
        <w:numPr>
          <w:ilvl w:val="0"/>
          <w:numId w:val="14"/>
        </w:numPr>
      </w:pPr>
      <w:r w:rsidRPr="005C1EBA">
        <w:lastRenderedPageBreak/>
        <w:t>Violate another person's rights.</w:t>
      </w:r>
    </w:p>
    <w:p w14:paraId="267F4A26" w14:textId="77777777" w:rsidR="005C1EBA" w:rsidRPr="005C1EBA" w:rsidRDefault="005C1EBA" w:rsidP="005C1EBA">
      <w:r w:rsidRPr="005C1EBA">
        <w:t>We reserve the right to restrict or terminate access where misuse is reasonably suspected.</w:t>
      </w:r>
    </w:p>
    <w:p w14:paraId="7C4C4E65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3. Intellectual Property</w:t>
      </w:r>
    </w:p>
    <w:p w14:paraId="16687A8C" w14:textId="77777777" w:rsidR="005C1EBA" w:rsidRPr="005C1EBA" w:rsidRDefault="005C1EBA" w:rsidP="005C1EBA">
      <w:r w:rsidRPr="005C1EBA">
        <w:t>Unless otherwise stated, content appearing on our website—including but not limited to:</w:t>
      </w:r>
    </w:p>
    <w:p w14:paraId="4131F818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Logos;</w:t>
      </w:r>
    </w:p>
    <w:p w14:paraId="35078324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Brand elements;</w:t>
      </w:r>
    </w:p>
    <w:p w14:paraId="7C3ECE6C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Text;</w:t>
      </w:r>
    </w:p>
    <w:p w14:paraId="1081F6FB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Graphics;</w:t>
      </w:r>
    </w:p>
    <w:p w14:paraId="64ECA478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Illustrations;</w:t>
      </w:r>
    </w:p>
    <w:p w14:paraId="656E6CA7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Photographs;</w:t>
      </w:r>
    </w:p>
    <w:p w14:paraId="584B336F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Videos;</w:t>
      </w:r>
    </w:p>
    <w:p w14:paraId="58011153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Designs;</w:t>
      </w:r>
    </w:p>
    <w:p w14:paraId="3C027B7D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Layouts;</w:t>
      </w:r>
    </w:p>
    <w:p w14:paraId="46483830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Original creative concepts;</w:t>
      </w:r>
    </w:p>
    <w:p w14:paraId="5BA051BE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Trademarks;</w:t>
      </w:r>
    </w:p>
    <w:p w14:paraId="306CCABA" w14:textId="77777777" w:rsidR="005C1EBA" w:rsidRPr="005C1EBA" w:rsidRDefault="005C1EBA" w:rsidP="005C1EBA">
      <w:pPr>
        <w:numPr>
          <w:ilvl w:val="0"/>
          <w:numId w:val="15"/>
        </w:numPr>
      </w:pPr>
      <w:r w:rsidRPr="005C1EBA">
        <w:t>Other intellectual property—</w:t>
      </w:r>
    </w:p>
    <w:p w14:paraId="58AA2034" w14:textId="77777777" w:rsidR="005C1EBA" w:rsidRPr="005C1EBA" w:rsidRDefault="005C1EBA" w:rsidP="005C1EBA">
      <w:r w:rsidRPr="005C1EBA">
        <w:t>belongs to abracadebré or its respective licensors or owners.</w:t>
      </w:r>
    </w:p>
    <w:p w14:paraId="11A2548B" w14:textId="77777777" w:rsidR="005C1EBA" w:rsidRPr="005C1EBA" w:rsidRDefault="005C1EBA" w:rsidP="005C1EBA">
      <w:r w:rsidRPr="005C1EBA">
        <w:t>Such material may not be reproduced, modified, distributed, published or commercially exploited without appropriate permission.</w:t>
      </w:r>
    </w:p>
    <w:p w14:paraId="1B921052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4. Client-Supplied Material</w:t>
      </w:r>
    </w:p>
    <w:p w14:paraId="4D88D9A1" w14:textId="77777777" w:rsidR="005C1EBA" w:rsidRPr="005C1EBA" w:rsidRDefault="005C1EBA" w:rsidP="005C1EBA">
      <w:r w:rsidRPr="005C1EBA">
        <w:t>Where a client provides:</w:t>
      </w:r>
    </w:p>
    <w:p w14:paraId="1611C60A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Logos;</w:t>
      </w:r>
    </w:p>
    <w:p w14:paraId="42E72B39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Photographs;</w:t>
      </w:r>
    </w:p>
    <w:p w14:paraId="39720F63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Text;</w:t>
      </w:r>
    </w:p>
    <w:p w14:paraId="67C50F18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Artwork;</w:t>
      </w:r>
    </w:p>
    <w:p w14:paraId="0DE10C86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Brand assets;</w:t>
      </w:r>
    </w:p>
    <w:p w14:paraId="0DAA2D60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Product information;</w:t>
      </w:r>
    </w:p>
    <w:p w14:paraId="549B744C" w14:textId="77777777" w:rsidR="005C1EBA" w:rsidRPr="005C1EBA" w:rsidRDefault="005C1EBA" w:rsidP="005C1EBA">
      <w:pPr>
        <w:numPr>
          <w:ilvl w:val="0"/>
          <w:numId w:val="16"/>
        </w:numPr>
      </w:pPr>
      <w:r w:rsidRPr="005C1EBA">
        <w:t>Other intellectual property;</w:t>
      </w:r>
    </w:p>
    <w:p w14:paraId="6AC958D4" w14:textId="77777777" w:rsidR="005C1EBA" w:rsidRPr="005C1EBA" w:rsidRDefault="005C1EBA" w:rsidP="005C1EBA">
      <w:r w:rsidRPr="005C1EBA">
        <w:t>the client represents that it has the necessary rights and permissions to provide and use such material.</w:t>
      </w:r>
    </w:p>
    <w:p w14:paraId="4961B952" w14:textId="77777777" w:rsidR="005C1EBA" w:rsidRPr="005C1EBA" w:rsidRDefault="005C1EBA" w:rsidP="005C1EBA">
      <w:r w:rsidRPr="005C1EBA">
        <w:t>The client remains responsible for claims arising from material supplied by the client where abracadebré has reasonably relied upon the client's representation of ownership or permission.</w:t>
      </w:r>
    </w:p>
    <w:p w14:paraId="450F65D1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lastRenderedPageBreak/>
        <w:t>5. Creative Services</w:t>
      </w:r>
    </w:p>
    <w:p w14:paraId="7AC1D365" w14:textId="77777777" w:rsidR="005C1EBA" w:rsidRPr="005C1EBA" w:rsidRDefault="005C1EBA" w:rsidP="005C1EBA">
      <w:r w:rsidRPr="005C1EBA">
        <w:t>Creative services may involve collaboration, revisions, approvals and client feedback.</w:t>
      </w:r>
    </w:p>
    <w:p w14:paraId="78D7CD0A" w14:textId="77777777" w:rsidR="005C1EBA" w:rsidRPr="005C1EBA" w:rsidRDefault="005C1EBA" w:rsidP="005C1EBA">
      <w:r w:rsidRPr="005C1EBA">
        <w:t>Unless otherwise agreed in writing:</w:t>
      </w:r>
    </w:p>
    <w:p w14:paraId="09E1E283" w14:textId="77777777" w:rsidR="005C1EBA" w:rsidRPr="005C1EBA" w:rsidRDefault="005C1EBA" w:rsidP="005C1EBA">
      <w:pPr>
        <w:numPr>
          <w:ilvl w:val="0"/>
          <w:numId w:val="17"/>
        </w:numPr>
      </w:pPr>
      <w:r w:rsidRPr="005C1EBA">
        <w:t>Initial concepts may be subject to revision;</w:t>
      </w:r>
    </w:p>
    <w:p w14:paraId="39BB6207" w14:textId="77777777" w:rsidR="005C1EBA" w:rsidRPr="005C1EBA" w:rsidRDefault="005C1EBA" w:rsidP="005C1EBA">
      <w:pPr>
        <w:numPr>
          <w:ilvl w:val="0"/>
          <w:numId w:val="17"/>
        </w:numPr>
      </w:pPr>
      <w:r w:rsidRPr="005C1EBA">
        <w:t>Timelines depend on timely client feedback;</w:t>
      </w:r>
    </w:p>
    <w:p w14:paraId="64AC8759" w14:textId="77777777" w:rsidR="005C1EBA" w:rsidRPr="005C1EBA" w:rsidRDefault="005C1EBA" w:rsidP="005C1EBA">
      <w:pPr>
        <w:numPr>
          <w:ilvl w:val="0"/>
          <w:numId w:val="17"/>
        </w:numPr>
      </w:pPr>
      <w:r w:rsidRPr="005C1EBA">
        <w:t>Delayed approvals may affect delivery schedules;</w:t>
      </w:r>
    </w:p>
    <w:p w14:paraId="49D1553F" w14:textId="77777777" w:rsidR="005C1EBA" w:rsidRPr="005C1EBA" w:rsidRDefault="005C1EBA" w:rsidP="005C1EBA">
      <w:pPr>
        <w:numPr>
          <w:ilvl w:val="0"/>
          <w:numId w:val="17"/>
        </w:numPr>
      </w:pPr>
      <w:r w:rsidRPr="005C1EBA">
        <w:t>Additional work beyond the agreed scope may attract additional charges;</w:t>
      </w:r>
    </w:p>
    <w:p w14:paraId="7EC02BA6" w14:textId="77777777" w:rsidR="005C1EBA" w:rsidRPr="005C1EBA" w:rsidRDefault="005C1EBA" w:rsidP="005C1EBA">
      <w:pPr>
        <w:numPr>
          <w:ilvl w:val="0"/>
          <w:numId w:val="17"/>
        </w:numPr>
      </w:pPr>
      <w:r w:rsidRPr="005C1EBA">
        <w:t>Final deliverables may depend upon receipt of required content and information.</w:t>
      </w:r>
    </w:p>
    <w:p w14:paraId="2D57705F" w14:textId="77777777" w:rsidR="005C1EBA" w:rsidRPr="005C1EBA" w:rsidRDefault="005C1EBA" w:rsidP="005C1EBA">
      <w:r w:rsidRPr="005C1EBA">
        <w:t>The specific scope of each engagement should be documented in the applicable proposal, quotation, work order, agreement or MOU.</w:t>
      </w:r>
    </w:p>
    <w:p w14:paraId="0E7ECA1A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6. Quotations and Pricing</w:t>
      </w:r>
    </w:p>
    <w:p w14:paraId="311BF5E7" w14:textId="77777777" w:rsidR="005C1EBA" w:rsidRPr="005C1EBA" w:rsidRDefault="005C1EBA" w:rsidP="005C1EBA">
      <w:r w:rsidRPr="005C1EBA">
        <w:t>Unless expressly stated otherwise, quotations are subject to:</w:t>
      </w:r>
    </w:p>
    <w:p w14:paraId="18B56A13" w14:textId="77777777" w:rsidR="005C1EBA" w:rsidRPr="005C1EBA" w:rsidRDefault="005C1EBA" w:rsidP="005C1EBA">
      <w:pPr>
        <w:numPr>
          <w:ilvl w:val="0"/>
          <w:numId w:val="18"/>
        </w:numPr>
      </w:pPr>
      <w:r w:rsidRPr="005C1EBA">
        <w:t>The stated scope;</w:t>
      </w:r>
    </w:p>
    <w:p w14:paraId="02B31580" w14:textId="77777777" w:rsidR="005C1EBA" w:rsidRPr="005C1EBA" w:rsidRDefault="005C1EBA" w:rsidP="005C1EBA">
      <w:pPr>
        <w:numPr>
          <w:ilvl w:val="0"/>
          <w:numId w:val="18"/>
        </w:numPr>
      </w:pPr>
      <w:r w:rsidRPr="005C1EBA">
        <w:t>Applicable taxes;</w:t>
      </w:r>
    </w:p>
    <w:p w14:paraId="2B4C84A0" w14:textId="77777777" w:rsidR="005C1EBA" w:rsidRPr="005C1EBA" w:rsidRDefault="005C1EBA" w:rsidP="005C1EBA">
      <w:pPr>
        <w:numPr>
          <w:ilvl w:val="0"/>
          <w:numId w:val="18"/>
        </w:numPr>
      </w:pPr>
      <w:r w:rsidRPr="005C1EBA">
        <w:t>Validity period mentioned in the quotation;</w:t>
      </w:r>
    </w:p>
    <w:p w14:paraId="3188BFA7" w14:textId="77777777" w:rsidR="005C1EBA" w:rsidRPr="005C1EBA" w:rsidRDefault="005C1EBA" w:rsidP="005C1EBA">
      <w:pPr>
        <w:numPr>
          <w:ilvl w:val="0"/>
          <w:numId w:val="18"/>
        </w:numPr>
      </w:pPr>
      <w:r w:rsidRPr="005C1EBA">
        <w:t>Availability of resources;</w:t>
      </w:r>
    </w:p>
    <w:p w14:paraId="662D25C2" w14:textId="77777777" w:rsidR="005C1EBA" w:rsidRPr="005C1EBA" w:rsidRDefault="005C1EBA" w:rsidP="005C1EBA">
      <w:pPr>
        <w:numPr>
          <w:ilvl w:val="0"/>
          <w:numId w:val="18"/>
        </w:numPr>
      </w:pPr>
      <w:r w:rsidRPr="005C1EBA">
        <w:t>Changes requested by the client.</w:t>
      </w:r>
    </w:p>
    <w:p w14:paraId="6D0E773D" w14:textId="77777777" w:rsidR="005C1EBA" w:rsidRPr="005C1EBA" w:rsidRDefault="005C1EBA" w:rsidP="005C1EBA">
      <w:r w:rsidRPr="005C1EBA">
        <w:t>A quotation does not automatically constitute acceptance of an engagement.</w:t>
      </w:r>
    </w:p>
    <w:p w14:paraId="5F015159" w14:textId="77777777" w:rsidR="005C1EBA" w:rsidRPr="005C1EBA" w:rsidRDefault="005C1EBA" w:rsidP="005C1EBA">
      <w:r w:rsidRPr="005C1EBA">
        <w:t>The engagement becomes effective when the relevant commercial terms are accepted and any required advance payment, purchase order, agreement or other commencement requirement has been completed.</w:t>
      </w:r>
    </w:p>
    <w:p w14:paraId="509ABCA4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7. Payments</w:t>
      </w:r>
    </w:p>
    <w:p w14:paraId="5B43BC57" w14:textId="77777777" w:rsidR="005C1EBA" w:rsidRPr="005C1EBA" w:rsidRDefault="005C1EBA" w:rsidP="005C1EBA">
      <w:r w:rsidRPr="005C1EBA">
        <w:t>Payment terms will generally be communicated in the applicable quotation, invoice, agreement or order confirmation.</w:t>
      </w:r>
    </w:p>
    <w:p w14:paraId="509D2A80" w14:textId="77777777" w:rsidR="005C1EBA" w:rsidRPr="005C1EBA" w:rsidRDefault="005C1EBA" w:rsidP="005C1EBA">
      <w:r w:rsidRPr="005C1EBA">
        <w:t>Failure to make payment within the agreed period may result in:</w:t>
      </w:r>
    </w:p>
    <w:p w14:paraId="3874429F" w14:textId="77777777" w:rsidR="005C1EBA" w:rsidRPr="005C1EBA" w:rsidRDefault="005C1EBA" w:rsidP="005C1EBA">
      <w:pPr>
        <w:numPr>
          <w:ilvl w:val="0"/>
          <w:numId w:val="19"/>
        </w:numPr>
      </w:pPr>
      <w:r w:rsidRPr="005C1EBA">
        <w:t>Suspension of services;</w:t>
      </w:r>
    </w:p>
    <w:p w14:paraId="5F2CAA99" w14:textId="77777777" w:rsidR="005C1EBA" w:rsidRPr="005C1EBA" w:rsidRDefault="005C1EBA" w:rsidP="005C1EBA">
      <w:pPr>
        <w:numPr>
          <w:ilvl w:val="0"/>
          <w:numId w:val="19"/>
        </w:numPr>
      </w:pPr>
      <w:r w:rsidRPr="005C1EBA">
        <w:t>Delayed delivery;</w:t>
      </w:r>
    </w:p>
    <w:p w14:paraId="4F998B72" w14:textId="77777777" w:rsidR="005C1EBA" w:rsidRPr="005C1EBA" w:rsidRDefault="005C1EBA" w:rsidP="005C1EBA">
      <w:pPr>
        <w:numPr>
          <w:ilvl w:val="0"/>
          <w:numId w:val="19"/>
        </w:numPr>
      </w:pPr>
      <w:r w:rsidRPr="005C1EBA">
        <w:t>Suspension of access to deliverables;</w:t>
      </w:r>
    </w:p>
    <w:p w14:paraId="5087626A" w14:textId="77777777" w:rsidR="005C1EBA" w:rsidRPr="005C1EBA" w:rsidRDefault="005C1EBA" w:rsidP="005C1EBA">
      <w:pPr>
        <w:numPr>
          <w:ilvl w:val="0"/>
          <w:numId w:val="19"/>
        </w:numPr>
      </w:pPr>
      <w:r w:rsidRPr="005C1EBA">
        <w:t>Additional charges where contractually applicable;</w:t>
      </w:r>
    </w:p>
    <w:p w14:paraId="74D759B7" w14:textId="77777777" w:rsidR="005C1EBA" w:rsidRPr="005C1EBA" w:rsidRDefault="005C1EBA" w:rsidP="005C1EBA">
      <w:pPr>
        <w:numPr>
          <w:ilvl w:val="0"/>
          <w:numId w:val="19"/>
        </w:numPr>
      </w:pPr>
      <w:r w:rsidRPr="005C1EBA">
        <w:t>Termination of the engagement.</w:t>
      </w:r>
    </w:p>
    <w:p w14:paraId="0499C030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8. Products</w:t>
      </w:r>
    </w:p>
    <w:p w14:paraId="196EAAE9" w14:textId="77777777" w:rsidR="005C1EBA" w:rsidRPr="005C1EBA" w:rsidRDefault="005C1EBA" w:rsidP="005C1EBA">
      <w:r w:rsidRPr="005C1EBA">
        <w:t>Where abracadebré offers physical products, product descriptions, colours, dimensions, availability and other specifications are provided in good faith.</w:t>
      </w:r>
    </w:p>
    <w:p w14:paraId="459F6C55" w14:textId="77777777" w:rsidR="005C1EBA" w:rsidRPr="005C1EBA" w:rsidRDefault="005C1EBA" w:rsidP="005C1EBA">
      <w:r w:rsidRPr="005C1EBA">
        <w:lastRenderedPageBreak/>
        <w:t>Minor variations may occur due to:</w:t>
      </w:r>
    </w:p>
    <w:p w14:paraId="100BE1DB" w14:textId="77777777" w:rsidR="005C1EBA" w:rsidRPr="005C1EBA" w:rsidRDefault="005C1EBA" w:rsidP="005C1EBA">
      <w:pPr>
        <w:numPr>
          <w:ilvl w:val="0"/>
          <w:numId w:val="20"/>
        </w:numPr>
      </w:pPr>
      <w:r w:rsidRPr="005C1EBA">
        <w:t>Screen settings;</w:t>
      </w:r>
    </w:p>
    <w:p w14:paraId="32E45465" w14:textId="77777777" w:rsidR="005C1EBA" w:rsidRPr="005C1EBA" w:rsidRDefault="005C1EBA" w:rsidP="005C1EBA">
      <w:pPr>
        <w:numPr>
          <w:ilvl w:val="0"/>
          <w:numId w:val="20"/>
        </w:numPr>
      </w:pPr>
      <w:r w:rsidRPr="005C1EBA">
        <w:t>Manufacturing processes;</w:t>
      </w:r>
    </w:p>
    <w:p w14:paraId="7C866541" w14:textId="77777777" w:rsidR="005C1EBA" w:rsidRPr="005C1EBA" w:rsidRDefault="005C1EBA" w:rsidP="005C1EBA">
      <w:pPr>
        <w:numPr>
          <w:ilvl w:val="0"/>
          <w:numId w:val="20"/>
        </w:numPr>
      </w:pPr>
      <w:r w:rsidRPr="005C1EBA">
        <w:t>Printing processes;</w:t>
      </w:r>
    </w:p>
    <w:p w14:paraId="4AE76227" w14:textId="77777777" w:rsidR="005C1EBA" w:rsidRPr="005C1EBA" w:rsidRDefault="005C1EBA" w:rsidP="005C1EBA">
      <w:pPr>
        <w:numPr>
          <w:ilvl w:val="0"/>
          <w:numId w:val="20"/>
        </w:numPr>
      </w:pPr>
      <w:r w:rsidRPr="005C1EBA">
        <w:t>Material characteristics;</w:t>
      </w:r>
    </w:p>
    <w:p w14:paraId="29AD4F9B" w14:textId="77777777" w:rsidR="005C1EBA" w:rsidRPr="005C1EBA" w:rsidRDefault="005C1EBA" w:rsidP="005C1EBA">
      <w:pPr>
        <w:numPr>
          <w:ilvl w:val="0"/>
          <w:numId w:val="20"/>
        </w:numPr>
      </w:pPr>
      <w:r w:rsidRPr="005C1EBA">
        <w:t>Lighting and photography.</w:t>
      </w:r>
    </w:p>
    <w:p w14:paraId="78D3B430" w14:textId="77777777" w:rsidR="005C1EBA" w:rsidRPr="005C1EBA" w:rsidRDefault="005C1EBA" w:rsidP="005C1EBA">
      <w:r w:rsidRPr="005C1EBA">
        <w:t>Customised products may be subject to additional conditions communicated before confirmation of the order.</w:t>
      </w:r>
    </w:p>
    <w:p w14:paraId="6CB48F32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9. Third-Party Platforms</w:t>
      </w:r>
    </w:p>
    <w:p w14:paraId="65E65172" w14:textId="77777777" w:rsidR="005C1EBA" w:rsidRPr="005C1EBA" w:rsidRDefault="005C1EBA" w:rsidP="005C1EBA">
      <w:r w:rsidRPr="005C1EBA">
        <w:t>Our services may use or interact with third-party platforms including social networks, hosting providers, payment gateways, advertising platforms, communication tools and other technology providers.</w:t>
      </w:r>
    </w:p>
    <w:p w14:paraId="4FCF6BFD" w14:textId="77777777" w:rsidR="005C1EBA" w:rsidRPr="005C1EBA" w:rsidRDefault="005C1EBA" w:rsidP="005C1EBA">
      <w:r w:rsidRPr="005C1EBA">
        <w:t>Availability and performance of such third-party platforms are outside our direct control.</w:t>
      </w:r>
    </w:p>
    <w:p w14:paraId="636EA020" w14:textId="77777777" w:rsidR="005C1EBA" w:rsidRPr="005C1EBA" w:rsidRDefault="005C1EBA" w:rsidP="005C1EBA">
      <w:r w:rsidRPr="005C1EBA">
        <w:t>We cannot guarantee uninterrupted operation of third-party platforms.</w:t>
      </w:r>
    </w:p>
    <w:p w14:paraId="2601D5F3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10. External Links</w:t>
      </w:r>
    </w:p>
    <w:p w14:paraId="2F799B74" w14:textId="77777777" w:rsidR="005C1EBA" w:rsidRPr="005C1EBA" w:rsidRDefault="005C1EBA" w:rsidP="005C1EBA">
      <w:r w:rsidRPr="005C1EBA">
        <w:t>Our website may contain links to third-party websites.</w:t>
      </w:r>
    </w:p>
    <w:p w14:paraId="674D7240" w14:textId="77777777" w:rsidR="005C1EBA" w:rsidRPr="005C1EBA" w:rsidRDefault="005C1EBA" w:rsidP="005C1EBA">
      <w:r w:rsidRPr="005C1EBA">
        <w:t>Such links are provided for convenience and do not necessarily constitute endorsement, sponsorship or recommendation.</w:t>
      </w:r>
    </w:p>
    <w:p w14:paraId="2124FB89" w14:textId="77777777" w:rsidR="005C1EBA" w:rsidRPr="005C1EBA" w:rsidRDefault="005C1EBA" w:rsidP="005C1EBA">
      <w:r w:rsidRPr="005C1EBA">
        <w:t>We are not responsible for the content, availability, security or policies of third-party websites.</w:t>
      </w:r>
    </w:p>
    <w:p w14:paraId="22D27B08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11. Disclaimer</w:t>
      </w:r>
    </w:p>
    <w:p w14:paraId="7FC6A796" w14:textId="77777777" w:rsidR="005C1EBA" w:rsidRPr="005C1EBA" w:rsidRDefault="005C1EBA" w:rsidP="005C1EBA">
      <w:r w:rsidRPr="005C1EBA">
        <w:t>We endeavour to ensure that information published on our website is accurate and current.</w:t>
      </w:r>
    </w:p>
    <w:p w14:paraId="031822DA" w14:textId="77777777" w:rsidR="005C1EBA" w:rsidRPr="005C1EBA" w:rsidRDefault="005C1EBA" w:rsidP="005C1EBA">
      <w:r w:rsidRPr="005C1EBA">
        <w:t>However, information may contain errors, omissions or outdated material.</w:t>
      </w:r>
    </w:p>
    <w:p w14:paraId="4FFDB453" w14:textId="77777777" w:rsidR="005C1EBA" w:rsidRPr="005C1EBA" w:rsidRDefault="005C1EBA" w:rsidP="005C1EBA">
      <w:r w:rsidRPr="005C1EBA">
        <w:t>Website content is provided for general informational purposes and should not automatically be interpreted as professional, legal, financial, technical or other specialised advice.</w:t>
      </w:r>
    </w:p>
    <w:p w14:paraId="52FBB7A9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12. Limitation of Liability</w:t>
      </w:r>
    </w:p>
    <w:p w14:paraId="1DC1A145" w14:textId="77777777" w:rsidR="005C1EBA" w:rsidRPr="005C1EBA" w:rsidRDefault="005C1EBA" w:rsidP="005C1EBA">
      <w:r w:rsidRPr="005C1EBA">
        <w:t>To the extent permitted by applicable law, abracadebré shall not be liable for indirect, incidental, consequential or unforeseeable losses arising from use of the website or services.</w:t>
      </w:r>
    </w:p>
    <w:p w14:paraId="2854837F" w14:textId="77777777" w:rsidR="005C1EBA" w:rsidRPr="005C1EBA" w:rsidRDefault="005C1EBA" w:rsidP="005C1EBA">
      <w:r w:rsidRPr="005C1EBA">
        <w:t>Nothing in these Terms is intended to exclude liability that cannot legally be excluded under applicable law.</w:t>
      </w:r>
    </w:p>
    <w:p w14:paraId="4D457827" w14:textId="77777777" w:rsidR="005C1EBA" w:rsidRPr="005C1EBA" w:rsidRDefault="005C1EBA" w:rsidP="005C1EBA">
      <w:r w:rsidRPr="005C1EBA">
        <w:t>Specific client engagements may contain separate liability provisions.</w:t>
      </w:r>
    </w:p>
    <w:p w14:paraId="7D1F41E9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13. Confidentiality</w:t>
      </w:r>
    </w:p>
    <w:p w14:paraId="33308E5E" w14:textId="77777777" w:rsidR="005C1EBA" w:rsidRPr="005C1EBA" w:rsidRDefault="005C1EBA" w:rsidP="005C1EBA">
      <w:r w:rsidRPr="005C1EBA">
        <w:t>Where confidential information is exchanged as part of a professional engagement, the parties may agree to confidentiality obligations through:</w:t>
      </w:r>
    </w:p>
    <w:p w14:paraId="68D27666" w14:textId="77777777" w:rsidR="005C1EBA" w:rsidRPr="005C1EBA" w:rsidRDefault="005C1EBA" w:rsidP="005C1EBA">
      <w:pPr>
        <w:numPr>
          <w:ilvl w:val="0"/>
          <w:numId w:val="21"/>
        </w:numPr>
      </w:pPr>
      <w:r w:rsidRPr="005C1EBA">
        <w:t>A contract;</w:t>
      </w:r>
    </w:p>
    <w:p w14:paraId="6D15277B" w14:textId="77777777" w:rsidR="005C1EBA" w:rsidRPr="005C1EBA" w:rsidRDefault="005C1EBA" w:rsidP="005C1EBA">
      <w:pPr>
        <w:numPr>
          <w:ilvl w:val="0"/>
          <w:numId w:val="21"/>
        </w:numPr>
      </w:pPr>
      <w:r w:rsidRPr="005C1EBA">
        <w:lastRenderedPageBreak/>
        <w:t>Non-disclosure agreement;</w:t>
      </w:r>
    </w:p>
    <w:p w14:paraId="5F988042" w14:textId="77777777" w:rsidR="005C1EBA" w:rsidRPr="005C1EBA" w:rsidRDefault="005C1EBA" w:rsidP="005C1EBA">
      <w:pPr>
        <w:numPr>
          <w:ilvl w:val="0"/>
          <w:numId w:val="21"/>
        </w:numPr>
      </w:pPr>
      <w:r w:rsidRPr="005C1EBA">
        <w:t>MOU;</w:t>
      </w:r>
    </w:p>
    <w:p w14:paraId="787D5770" w14:textId="77777777" w:rsidR="005C1EBA" w:rsidRPr="005C1EBA" w:rsidRDefault="005C1EBA" w:rsidP="005C1EBA">
      <w:pPr>
        <w:numPr>
          <w:ilvl w:val="0"/>
          <w:numId w:val="21"/>
        </w:numPr>
      </w:pPr>
      <w:r w:rsidRPr="005C1EBA">
        <w:t>Work order;</w:t>
      </w:r>
    </w:p>
    <w:p w14:paraId="7B90605D" w14:textId="77777777" w:rsidR="005C1EBA" w:rsidRPr="005C1EBA" w:rsidRDefault="005C1EBA" w:rsidP="005C1EBA">
      <w:pPr>
        <w:numPr>
          <w:ilvl w:val="0"/>
          <w:numId w:val="21"/>
        </w:numPr>
      </w:pPr>
      <w:r w:rsidRPr="005C1EBA">
        <w:t>Other written agreement.</w:t>
      </w:r>
    </w:p>
    <w:p w14:paraId="6CCDD993" w14:textId="77777777" w:rsidR="005C1EBA" w:rsidRPr="005C1EBA" w:rsidRDefault="005C1EBA" w:rsidP="005C1EBA">
      <w:r w:rsidRPr="005C1EBA">
        <w:t>Confidential information should not be disclosed except as permitted under the applicable agreement or required by law.</w:t>
      </w:r>
    </w:p>
    <w:p w14:paraId="3020DE1B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14. Termination</w:t>
      </w:r>
    </w:p>
    <w:p w14:paraId="77F57577" w14:textId="77777777" w:rsidR="005C1EBA" w:rsidRPr="005C1EBA" w:rsidRDefault="005C1EBA" w:rsidP="005C1EBA">
      <w:r w:rsidRPr="005C1EBA">
        <w:t>Either party may terminate a service engagement according to the terms agreed for that engagement.</w:t>
      </w:r>
    </w:p>
    <w:p w14:paraId="1EA85742" w14:textId="77777777" w:rsidR="005C1EBA" w:rsidRPr="005C1EBA" w:rsidRDefault="005C1EBA" w:rsidP="005C1EBA">
      <w:r w:rsidRPr="005C1EBA">
        <w:t>We may suspend or terminate access to our website or services where:</w:t>
      </w:r>
    </w:p>
    <w:p w14:paraId="3B2850B9" w14:textId="77777777" w:rsidR="005C1EBA" w:rsidRPr="005C1EBA" w:rsidRDefault="005C1EBA" w:rsidP="005C1EBA">
      <w:pPr>
        <w:numPr>
          <w:ilvl w:val="0"/>
          <w:numId w:val="22"/>
        </w:numPr>
      </w:pPr>
      <w:r w:rsidRPr="005C1EBA">
        <w:t>These Terms are materially breached;</w:t>
      </w:r>
    </w:p>
    <w:p w14:paraId="14ADA991" w14:textId="77777777" w:rsidR="005C1EBA" w:rsidRPr="005C1EBA" w:rsidRDefault="005C1EBA" w:rsidP="005C1EBA">
      <w:pPr>
        <w:numPr>
          <w:ilvl w:val="0"/>
          <w:numId w:val="22"/>
        </w:numPr>
      </w:pPr>
      <w:r w:rsidRPr="005C1EBA">
        <w:t>Fraudulent activity is suspected;</w:t>
      </w:r>
    </w:p>
    <w:p w14:paraId="654EE9C7" w14:textId="77777777" w:rsidR="005C1EBA" w:rsidRPr="005C1EBA" w:rsidRDefault="005C1EBA" w:rsidP="005C1EBA">
      <w:pPr>
        <w:numPr>
          <w:ilvl w:val="0"/>
          <w:numId w:val="22"/>
        </w:numPr>
      </w:pPr>
      <w:r w:rsidRPr="005C1EBA">
        <w:t>Payment obligations remain outstanding;</w:t>
      </w:r>
    </w:p>
    <w:p w14:paraId="1F6B69C9" w14:textId="77777777" w:rsidR="005C1EBA" w:rsidRPr="005C1EBA" w:rsidRDefault="005C1EBA" w:rsidP="005C1EBA">
      <w:pPr>
        <w:numPr>
          <w:ilvl w:val="0"/>
          <w:numId w:val="22"/>
        </w:numPr>
      </w:pPr>
      <w:r w:rsidRPr="005C1EBA">
        <w:t>Continued use creates legal or security risks;</w:t>
      </w:r>
    </w:p>
    <w:p w14:paraId="76C60C79" w14:textId="77777777" w:rsidR="005C1EBA" w:rsidRPr="005C1EBA" w:rsidRDefault="005C1EBA" w:rsidP="005C1EBA">
      <w:pPr>
        <w:numPr>
          <w:ilvl w:val="0"/>
          <w:numId w:val="22"/>
        </w:numPr>
      </w:pPr>
      <w:r w:rsidRPr="005C1EBA">
        <w:t>Required by law.</w:t>
      </w:r>
    </w:p>
    <w:p w14:paraId="26D97099" w14:textId="77777777" w:rsidR="005C1EBA" w:rsidRPr="005C1EBA" w:rsidRDefault="005C1EBA" w:rsidP="005C1EBA">
      <w:r w:rsidRPr="005C1EBA">
        <w:t>Termination does not automatically extinguish obligations that accrued before termination.</w:t>
      </w:r>
    </w:p>
    <w:p w14:paraId="7EC1741F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15. Governing Law and Jurisdiction</w:t>
      </w:r>
    </w:p>
    <w:p w14:paraId="5E90C198" w14:textId="77777777" w:rsidR="005C1EBA" w:rsidRPr="005C1EBA" w:rsidRDefault="005C1EBA" w:rsidP="005C1EBA">
      <w:r w:rsidRPr="005C1EBA">
        <w:t>These Terms shall be governed by the laws applicable in India.</w:t>
      </w:r>
    </w:p>
    <w:p w14:paraId="725FD9A1" w14:textId="77777777" w:rsidR="005C1EBA" w:rsidRPr="005C1EBA" w:rsidRDefault="005C1EBA" w:rsidP="005C1EBA">
      <w:r w:rsidRPr="005C1EBA">
        <w:t>Subject to applicable law and any contractual dispute-resolution provisions, disputes may be subject to the jurisdiction of the competent courts in [Insert City/State], India.</w:t>
      </w:r>
    </w:p>
    <w:p w14:paraId="622CE787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16. Changes to These Terms</w:t>
      </w:r>
    </w:p>
    <w:p w14:paraId="6FBB1190" w14:textId="77777777" w:rsidR="005C1EBA" w:rsidRPr="005C1EBA" w:rsidRDefault="005C1EBA" w:rsidP="005C1EBA">
      <w:r w:rsidRPr="005C1EBA">
        <w:t>We may revise these Terms from time to time.</w:t>
      </w:r>
    </w:p>
    <w:p w14:paraId="769DB440" w14:textId="77777777" w:rsidR="005C1EBA" w:rsidRPr="005C1EBA" w:rsidRDefault="005C1EBA" w:rsidP="005C1EBA">
      <w:r w:rsidRPr="005C1EBA">
        <w:t>The updated Terms will be published on this website with the revised effective or update date.</w:t>
      </w:r>
    </w:p>
    <w:p w14:paraId="1B18EDAB" w14:textId="77777777" w:rsidR="005C1EBA" w:rsidRPr="005C1EBA" w:rsidRDefault="005C1EBA" w:rsidP="005C1EBA">
      <w:pPr>
        <w:rPr>
          <w:b/>
          <w:bCs/>
        </w:rPr>
      </w:pPr>
      <w:r w:rsidRPr="005C1EBA">
        <w:rPr>
          <w:b/>
          <w:bCs/>
        </w:rPr>
        <w:t>17. Contact</w:t>
      </w:r>
    </w:p>
    <w:p w14:paraId="26627AAF" w14:textId="77777777" w:rsidR="005C1EBA" w:rsidRPr="005C1EBA" w:rsidRDefault="005C1EBA" w:rsidP="005C1EBA">
      <w:r w:rsidRPr="005C1EBA">
        <w:t>For questions concerning these Terms:</w:t>
      </w:r>
    </w:p>
    <w:p w14:paraId="2B0962F1" w14:textId="77777777" w:rsidR="005C1EBA" w:rsidRPr="005C1EBA" w:rsidRDefault="005C1EBA" w:rsidP="005C1EBA">
      <w:r w:rsidRPr="005C1EBA">
        <w:rPr>
          <w:b/>
          <w:bCs/>
        </w:rPr>
        <w:t>abracadebré</w:t>
      </w:r>
      <w:r w:rsidRPr="005C1EBA">
        <w:br/>
        <w:t>Email: [Insert Official Email]</w:t>
      </w:r>
      <w:r w:rsidRPr="005C1EBA">
        <w:br/>
        <w:t>Address: [Insert Address]</w:t>
      </w:r>
      <w:r w:rsidRPr="005C1EBA">
        <w:br/>
        <w:t xml:space="preserve">Website: </w:t>
      </w:r>
      <w:hyperlink r:id="rId5" w:history="1">
        <w:r w:rsidRPr="005C1EBA">
          <w:rPr>
            <w:rStyle w:val="Hyperlink"/>
          </w:rPr>
          <w:t>https://abracadebre.in</w:t>
        </w:r>
      </w:hyperlink>
    </w:p>
    <w:p w14:paraId="39479CEF" w14:textId="1AD8BE8A" w:rsidR="00C06C3F" w:rsidRDefault="005E28DC" w:rsidP="005E28DC">
      <w:pPr>
        <w:jc w:val="center"/>
      </w:pPr>
      <w:r>
        <w:t>----------END OF DOCUMENT</w:t>
      </w:r>
      <w:r>
        <w:t>----------</w:t>
      </w:r>
    </w:p>
    <w:sectPr w:rsidR="00C06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7ED1"/>
    <w:multiLevelType w:val="multilevel"/>
    <w:tmpl w:val="FC60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D42EF"/>
    <w:multiLevelType w:val="multilevel"/>
    <w:tmpl w:val="37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E1CE6"/>
    <w:multiLevelType w:val="multilevel"/>
    <w:tmpl w:val="9DEC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33CBE"/>
    <w:multiLevelType w:val="multilevel"/>
    <w:tmpl w:val="277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145BA"/>
    <w:multiLevelType w:val="multilevel"/>
    <w:tmpl w:val="563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A6FB3"/>
    <w:multiLevelType w:val="multilevel"/>
    <w:tmpl w:val="E87E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150F36"/>
    <w:multiLevelType w:val="multilevel"/>
    <w:tmpl w:val="9A40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5D1FAE"/>
    <w:multiLevelType w:val="multilevel"/>
    <w:tmpl w:val="3EE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F84105"/>
    <w:multiLevelType w:val="multilevel"/>
    <w:tmpl w:val="550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F47452"/>
    <w:multiLevelType w:val="multilevel"/>
    <w:tmpl w:val="847C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10E8E"/>
    <w:multiLevelType w:val="multilevel"/>
    <w:tmpl w:val="FB1A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7E0FF4"/>
    <w:multiLevelType w:val="multilevel"/>
    <w:tmpl w:val="9064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BF663F"/>
    <w:multiLevelType w:val="multilevel"/>
    <w:tmpl w:val="32F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6912B4"/>
    <w:multiLevelType w:val="multilevel"/>
    <w:tmpl w:val="6992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254851"/>
    <w:multiLevelType w:val="multilevel"/>
    <w:tmpl w:val="2E8E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484A66"/>
    <w:multiLevelType w:val="multilevel"/>
    <w:tmpl w:val="D0F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FF0D08"/>
    <w:multiLevelType w:val="multilevel"/>
    <w:tmpl w:val="567C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573B58"/>
    <w:multiLevelType w:val="multilevel"/>
    <w:tmpl w:val="BA86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89477C"/>
    <w:multiLevelType w:val="multilevel"/>
    <w:tmpl w:val="34B4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1520F4"/>
    <w:multiLevelType w:val="multilevel"/>
    <w:tmpl w:val="BB78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835CF7"/>
    <w:multiLevelType w:val="multilevel"/>
    <w:tmpl w:val="81C2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2C1948"/>
    <w:multiLevelType w:val="multilevel"/>
    <w:tmpl w:val="229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60747">
    <w:abstractNumId w:val="12"/>
  </w:num>
  <w:num w:numId="2" w16cid:durableId="1744983316">
    <w:abstractNumId w:val="7"/>
  </w:num>
  <w:num w:numId="3" w16cid:durableId="121583572">
    <w:abstractNumId w:val="5"/>
  </w:num>
  <w:num w:numId="4" w16cid:durableId="89207552">
    <w:abstractNumId w:val="1"/>
  </w:num>
  <w:num w:numId="5" w16cid:durableId="2025203593">
    <w:abstractNumId w:val="10"/>
  </w:num>
  <w:num w:numId="6" w16cid:durableId="660431788">
    <w:abstractNumId w:val="15"/>
  </w:num>
  <w:num w:numId="7" w16cid:durableId="123426326">
    <w:abstractNumId w:val="21"/>
  </w:num>
  <w:num w:numId="8" w16cid:durableId="1485582881">
    <w:abstractNumId w:val="13"/>
  </w:num>
  <w:num w:numId="9" w16cid:durableId="1480464592">
    <w:abstractNumId w:val="11"/>
  </w:num>
  <w:num w:numId="10" w16cid:durableId="1833175261">
    <w:abstractNumId w:val="3"/>
  </w:num>
  <w:num w:numId="11" w16cid:durableId="806432238">
    <w:abstractNumId w:val="8"/>
  </w:num>
  <w:num w:numId="12" w16cid:durableId="920025737">
    <w:abstractNumId w:val="9"/>
  </w:num>
  <w:num w:numId="13" w16cid:durableId="186257550">
    <w:abstractNumId w:val="2"/>
  </w:num>
  <w:num w:numId="14" w16cid:durableId="927228777">
    <w:abstractNumId w:val="6"/>
  </w:num>
  <w:num w:numId="15" w16cid:durableId="186137756">
    <w:abstractNumId w:val="0"/>
  </w:num>
  <w:num w:numId="16" w16cid:durableId="2094234826">
    <w:abstractNumId w:val="18"/>
  </w:num>
  <w:num w:numId="17" w16cid:durableId="1140075485">
    <w:abstractNumId w:val="4"/>
  </w:num>
  <w:num w:numId="18" w16cid:durableId="742488958">
    <w:abstractNumId w:val="20"/>
  </w:num>
  <w:num w:numId="19" w16cid:durableId="1002899735">
    <w:abstractNumId w:val="16"/>
  </w:num>
  <w:num w:numId="20" w16cid:durableId="1079248408">
    <w:abstractNumId w:val="19"/>
  </w:num>
  <w:num w:numId="21" w16cid:durableId="777944544">
    <w:abstractNumId w:val="17"/>
  </w:num>
  <w:num w:numId="22" w16cid:durableId="15741217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C"/>
    <w:rsid w:val="00040134"/>
    <w:rsid w:val="002941E1"/>
    <w:rsid w:val="005C1EBA"/>
    <w:rsid w:val="005E28DC"/>
    <w:rsid w:val="007C3979"/>
    <w:rsid w:val="00C0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9BE0"/>
  <w15:chartTrackingRefBased/>
  <w15:docId w15:val="{D1543455-55D7-47E2-B992-A49AF26C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8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8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8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8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8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bracadebre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1034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Devaa</dc:creator>
  <cp:keywords/>
  <dc:description/>
  <cp:lastModifiedBy>Devaa</cp:lastModifiedBy>
  <cp:revision>2</cp:revision>
  <dcterms:created xsi:type="dcterms:W3CDTF">2026-09-23T02:32:00Z</dcterms:created>
  <dcterms:modified xsi:type="dcterms:W3CDTF">2026-09-23T02:32:00Z</dcterms:modified>
</cp:coreProperties>
</file>